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1F44" w14:textId="77777777" w:rsidR="00895C2C" w:rsidRPr="00194732" w:rsidRDefault="00895C2C" w:rsidP="004617E4">
      <w:pPr>
        <w:pStyle w:val="ListParagraph"/>
        <w:numPr>
          <w:ilvl w:val="1"/>
          <w:numId w:val="12"/>
        </w:numPr>
        <w:spacing w:after="160" w:line="259" w:lineRule="auto"/>
        <w:contextualSpacing w:val="0"/>
        <w:rPr>
          <w:b/>
          <w:szCs w:val="22"/>
        </w:rPr>
        <w:sectPr w:rsidR="00895C2C" w:rsidRPr="00194732" w:rsidSect="00711174">
          <w:type w:val="continuous"/>
          <w:pgSz w:w="12240" w:h="15840"/>
          <w:pgMar w:top="720" w:right="1080" w:bottom="720" w:left="1080" w:header="180" w:footer="720" w:gutter="0"/>
          <w:cols w:space="720"/>
          <w:docGrid w:linePitch="360"/>
        </w:sectPr>
      </w:pPr>
    </w:p>
    <w:p w14:paraId="71511F45" w14:textId="3FA2FF4F" w:rsidR="00895C2C" w:rsidRDefault="00895C2C" w:rsidP="00C9770F">
      <w:pPr>
        <w:tabs>
          <w:tab w:val="right" w:pos="10080"/>
        </w:tabs>
        <w:spacing w:after="240"/>
        <w:jc w:val="center"/>
        <w:rPr>
          <w:rFonts w:cs="Arial"/>
          <w:b/>
          <w:szCs w:val="22"/>
        </w:rPr>
      </w:pPr>
      <w:r>
        <w:rPr>
          <w:noProof/>
        </w:rPr>
        <w:drawing>
          <wp:inline distT="0" distB="0" distL="0" distR="0" wp14:anchorId="71511F80" wp14:editId="71511F81">
            <wp:extent cx="2297032" cy="552450"/>
            <wp:effectExtent l="0" t="0" r="8255" b="0"/>
            <wp:docPr id="2" name="Picture 2" descr="College of the Desert" title="College of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_Logo_Lr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4336" cy="561422"/>
                    </a:xfrm>
                    <a:prstGeom prst="rect">
                      <a:avLst/>
                    </a:prstGeom>
                  </pic:spPr>
                </pic:pic>
              </a:graphicData>
            </a:graphic>
          </wp:inline>
        </w:drawing>
      </w:r>
    </w:p>
    <w:p w14:paraId="71511F46" w14:textId="6F22534C" w:rsidR="00895C2C" w:rsidRPr="004E0EC5" w:rsidRDefault="002546BC" w:rsidP="00895C2C">
      <w:pPr>
        <w:pStyle w:val="Heading1"/>
      </w:pPr>
      <w:bookmarkStart w:id="0" w:name="_Toc9250990"/>
      <w:r>
        <w:t xml:space="preserve">Redistricting </w:t>
      </w:r>
      <w:r w:rsidR="00505C5C">
        <w:t>Citizen’s Advisory Committee</w:t>
      </w:r>
      <w:bookmarkEnd w:id="0"/>
      <w:r w:rsidR="00737712">
        <w:t xml:space="preserve"> Joint Meeting with the DCCD Board of Trustees</w:t>
      </w:r>
    </w:p>
    <w:p w14:paraId="71511F47" w14:textId="5A85BFBD" w:rsidR="00895C2C" w:rsidRPr="002B6183" w:rsidRDefault="00C9770F" w:rsidP="002B6183">
      <w:pPr>
        <w:pStyle w:val="Heading2"/>
        <w:rPr>
          <w:rStyle w:val="Heading2Char"/>
          <w:b/>
        </w:rPr>
      </w:pPr>
      <w:bookmarkStart w:id="1" w:name="_Toc9250991"/>
      <w:r>
        <w:rPr>
          <w:rStyle w:val="Heading2Char"/>
          <w:b/>
        </w:rPr>
        <w:t xml:space="preserve">DRAFT </w:t>
      </w:r>
      <w:r w:rsidR="00895C2C" w:rsidRPr="002B6183">
        <w:rPr>
          <w:rStyle w:val="Heading2Char"/>
          <w:b/>
        </w:rPr>
        <w:t xml:space="preserve">Agenda for </w:t>
      </w:r>
      <w:bookmarkEnd w:id="1"/>
      <w:r w:rsidR="00737712">
        <w:rPr>
          <w:rStyle w:val="Heading2Char"/>
          <w:b/>
        </w:rPr>
        <w:t xml:space="preserve">Friday, </w:t>
      </w:r>
      <w:r w:rsidR="00742337">
        <w:rPr>
          <w:rStyle w:val="Heading2Char"/>
          <w:b/>
        </w:rPr>
        <w:t>January 21, 2022</w:t>
      </w:r>
    </w:p>
    <w:p w14:paraId="71511F48" w14:textId="4EBCA693" w:rsidR="00895C2C" w:rsidRDefault="00737712" w:rsidP="00460A3D">
      <w:r w:rsidRPr="00C9770F">
        <w:rPr>
          <w:b/>
          <w:bCs/>
        </w:rPr>
        <w:t>Time:</w:t>
      </w:r>
      <w:r w:rsidR="00460A3D">
        <w:t xml:space="preserve"> </w:t>
      </w:r>
      <w:r w:rsidR="00327008">
        <w:t>9:30 a.m.</w:t>
      </w:r>
      <w:r>
        <w:br/>
      </w:r>
      <w:r w:rsidRPr="00C9770F">
        <w:rPr>
          <w:b/>
          <w:bCs/>
        </w:rPr>
        <w:t>Zoom Link</w:t>
      </w:r>
      <w:r>
        <w:t>:</w:t>
      </w:r>
      <w:r w:rsidR="00460A3D">
        <w:t xml:space="preserve"> </w:t>
      </w:r>
      <w:hyperlink r:id="rId12" w:history="1">
        <w:r w:rsidR="00327008">
          <w:rPr>
            <w:rStyle w:val="Hyperlink"/>
          </w:rPr>
          <w:t>https://cccconfer.zoom.us/j/94957728207</w:t>
        </w:r>
      </w:hyperlink>
    </w:p>
    <w:p w14:paraId="71511F49" w14:textId="587E8C62" w:rsidR="00895C2C" w:rsidRPr="00737712" w:rsidRDefault="00C9770F" w:rsidP="00A659E3">
      <w:r w:rsidRPr="00C9770F">
        <w:rPr>
          <w:b/>
          <w:bCs/>
        </w:rPr>
        <w:t xml:space="preserve">Physical </w:t>
      </w:r>
      <w:r w:rsidR="00460A3D" w:rsidRPr="00C9770F">
        <w:rPr>
          <w:b/>
          <w:bCs/>
        </w:rPr>
        <w:t>Location</w:t>
      </w:r>
      <w:r w:rsidR="00460A3D">
        <w:t>: College of the Desert</w:t>
      </w:r>
      <w:r>
        <w:t>,</w:t>
      </w:r>
      <w:r w:rsidR="00460A3D">
        <w:t xml:space="preserve"> 43-500 Monterey Avenue, Palm Desert</w:t>
      </w:r>
      <w:r>
        <w:t xml:space="preserve">, CA </w:t>
      </w:r>
      <w:r w:rsidR="00115F25">
        <w:t>92253,</w:t>
      </w:r>
      <w:r w:rsidR="00460A3D">
        <w:t xml:space="preserve"> in Building C</w:t>
      </w:r>
    </w:p>
    <w:p w14:paraId="71511F4B" w14:textId="4E663EE6" w:rsidR="00F42F63" w:rsidRPr="009416D2" w:rsidRDefault="00460A3D" w:rsidP="002B6183">
      <w:pPr>
        <w:pStyle w:val="Heading2"/>
        <w:jc w:val="left"/>
      </w:pPr>
      <w:bookmarkStart w:id="2" w:name="_Toc9250992"/>
      <w:r>
        <w:t xml:space="preserve">Redistricting Citizen’s Advisory </w:t>
      </w:r>
      <w:r w:rsidR="00F13904" w:rsidRPr="009416D2">
        <w:t xml:space="preserve">Committee </w:t>
      </w:r>
      <w:r w:rsidR="00F42F63" w:rsidRPr="009416D2">
        <w:t>Members (total #</w:t>
      </w:r>
      <w:r>
        <w:t>5</w:t>
      </w:r>
      <w:r w:rsidR="00F42F63" w:rsidRPr="009416D2">
        <w:t>):</w:t>
      </w:r>
      <w:bookmarkEnd w:id="2"/>
    </w:p>
    <w:p w14:paraId="71511F4C" w14:textId="09DC82E4" w:rsidR="002A28B0" w:rsidRDefault="00690D14" w:rsidP="00595046">
      <w:pPr>
        <w:spacing w:after="80" w:line="276" w:lineRule="auto"/>
        <w:rPr>
          <w:szCs w:val="22"/>
        </w:rPr>
        <w:sectPr w:rsidR="002A28B0" w:rsidSect="00F42F6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080" w:bottom="720" w:left="1080" w:header="720" w:footer="720" w:gutter="0"/>
          <w:cols w:space="720"/>
          <w:docGrid w:linePitch="360"/>
        </w:sectPr>
      </w:pPr>
      <w:r w:rsidRPr="00595046">
        <w:rPr>
          <w:b/>
          <w:bCs/>
        </w:rPr>
        <w:t>A</w:t>
      </w:r>
      <w:r>
        <w:t xml:space="preserve">gustin Arreola, </w:t>
      </w:r>
      <w:r w:rsidRPr="00595046">
        <w:rPr>
          <w:b/>
          <w:bCs/>
        </w:rPr>
        <w:t>J</w:t>
      </w:r>
      <w:r>
        <w:t>oe Mota</w:t>
      </w:r>
      <w:r w:rsidR="00595046">
        <w:t xml:space="preserve"> (Chair)</w:t>
      </w:r>
      <w:r>
        <w:t xml:space="preserve">, </w:t>
      </w:r>
      <w:r w:rsidRPr="00595046">
        <w:rPr>
          <w:b/>
          <w:bCs/>
        </w:rPr>
        <w:t>K</w:t>
      </w:r>
      <w:r>
        <w:t xml:space="preserve">ay Hazen, </w:t>
      </w:r>
      <w:r w:rsidRPr="00595046">
        <w:rPr>
          <w:b/>
          <w:bCs/>
        </w:rPr>
        <w:t>M</w:t>
      </w:r>
      <w:r>
        <w:t xml:space="preserve">ike </w:t>
      </w:r>
      <w:proofErr w:type="spellStart"/>
      <w:r>
        <w:t>Gialdini</w:t>
      </w:r>
      <w:proofErr w:type="spellEnd"/>
      <w:r>
        <w:t xml:space="preserve">, </w:t>
      </w:r>
      <w:r w:rsidR="00595046">
        <w:t xml:space="preserve">and </w:t>
      </w:r>
      <w:r w:rsidRPr="00595046">
        <w:rPr>
          <w:b/>
          <w:bCs/>
        </w:rPr>
        <w:t>R</w:t>
      </w:r>
      <w:r>
        <w:t>afael Reyes</w:t>
      </w:r>
    </w:p>
    <w:p w14:paraId="3ED791D1" w14:textId="57310A90" w:rsidR="00690D14" w:rsidRPr="00690D14" w:rsidRDefault="002A28B0" w:rsidP="00A659E3">
      <w:pPr>
        <w:pStyle w:val="Heading2"/>
        <w:jc w:val="left"/>
      </w:pPr>
      <w:bookmarkStart w:id="3" w:name="_Toc9250993"/>
      <w:r w:rsidRPr="009416D2">
        <w:t>Quorum:</w:t>
      </w:r>
      <w:bookmarkEnd w:id="3"/>
      <w:r w:rsidR="00690D14">
        <w:t xml:space="preserve"> 3</w:t>
      </w:r>
      <w:r w:rsidR="00C9770F">
        <w:rPr>
          <w:bCs/>
        </w:rPr>
        <w:br/>
      </w:r>
      <w:r w:rsidR="00690D14" w:rsidRPr="00711174">
        <w:rPr>
          <w:bCs/>
        </w:rPr>
        <w:t>District Representatives and Guests</w:t>
      </w:r>
      <w:r w:rsidR="00690D14" w:rsidRPr="00690D14">
        <w:t xml:space="preserve">: </w:t>
      </w:r>
      <w:r w:rsidR="00595046">
        <w:br/>
      </w:r>
      <w:r w:rsidR="00690D14" w:rsidRPr="00A659E3">
        <w:rPr>
          <w:b w:val="0"/>
          <w:bCs/>
        </w:rPr>
        <w:t>Dr. Jessica Enders, William J. Priest,</w:t>
      </w:r>
      <w:r w:rsidR="00957312" w:rsidRPr="00A659E3">
        <w:rPr>
          <w:b w:val="0"/>
          <w:bCs/>
        </w:rPr>
        <w:t xml:space="preserve"> </w:t>
      </w:r>
      <w:r w:rsidR="00595046" w:rsidRPr="00A659E3">
        <w:rPr>
          <w:b w:val="0"/>
          <w:bCs/>
        </w:rPr>
        <w:t xml:space="preserve">and </w:t>
      </w:r>
      <w:r w:rsidR="00957312" w:rsidRPr="00A659E3">
        <w:rPr>
          <w:b w:val="0"/>
          <w:bCs/>
        </w:rPr>
        <w:t>Tara Bravo</w:t>
      </w:r>
      <w:r w:rsidR="00713C3C">
        <w:rPr>
          <w:b w:val="0"/>
          <w:bCs/>
        </w:rPr>
        <w:br/>
      </w:r>
    </w:p>
    <w:p w14:paraId="26890840" w14:textId="29C00661" w:rsidR="00713C3C" w:rsidRPr="00713C3C" w:rsidRDefault="00713C3C" w:rsidP="00713C3C">
      <w:pPr>
        <w:pStyle w:val="Heading2"/>
        <w:jc w:val="left"/>
        <w:rPr>
          <w:b w:val="0"/>
          <w:bCs/>
        </w:rPr>
      </w:pPr>
      <w:bookmarkStart w:id="4" w:name="_Toc9250994"/>
      <w:r w:rsidRPr="00713C3C">
        <w:rPr>
          <w:b w:val="0"/>
          <w:bCs/>
        </w:rPr>
        <w:t xml:space="preserve">Pursuant to Senate Bill 361, the meeting will be conducted by teleconference and there will also be in-person public access to the meeting. In-person public access will be limited to 18 individuals to accommodate for social distancing. For the convenience of the public, regular meetings of the Board of Trustees are also transmitted live via "video stream" from the District's website, </w:t>
      </w:r>
      <w:hyperlink r:id="rId19" w:history="1">
        <w:r w:rsidRPr="00107EF3">
          <w:rPr>
            <w:rStyle w:val="Hyperlink"/>
            <w:b w:val="0"/>
            <w:bCs/>
          </w:rPr>
          <w:t>www.collegeofthedesert.edu</w:t>
        </w:r>
      </w:hyperlink>
      <w:r w:rsidRPr="00713C3C">
        <w:rPr>
          <w:b w:val="0"/>
          <w:bCs/>
        </w:rPr>
        <w:t>.</w:t>
      </w:r>
      <w:r>
        <w:rPr>
          <w:b w:val="0"/>
          <w:bCs/>
        </w:rPr>
        <w:t xml:space="preserve"> </w:t>
      </w:r>
      <w:r w:rsidRPr="00713C3C">
        <w:rPr>
          <w:b w:val="0"/>
          <w:bCs/>
        </w:rPr>
        <w:t xml:space="preserve">Pursuant to the Senate Bill 361, some of the Desert Community College District Board of Trustees </w:t>
      </w:r>
      <w:r>
        <w:rPr>
          <w:b w:val="0"/>
          <w:bCs/>
        </w:rPr>
        <w:t xml:space="preserve">and Citizen’s Advisory Members </w:t>
      </w:r>
      <w:r w:rsidRPr="00713C3C">
        <w:rPr>
          <w:b w:val="0"/>
          <w:bCs/>
        </w:rPr>
        <w:t xml:space="preserve">may participate via teleconference via the following zoom link: </w:t>
      </w:r>
      <w:hyperlink r:id="rId20" w:history="1">
        <w:r>
          <w:rPr>
            <w:rStyle w:val="Hyperlink"/>
          </w:rPr>
          <w:t>https://cccconfer.zoom.us/j/94957728207</w:t>
        </w:r>
      </w:hyperlink>
    </w:p>
    <w:p w14:paraId="71511F4E" w14:textId="6E1CC2F7" w:rsidR="009416D2" w:rsidRDefault="00713C3C" w:rsidP="00713C3C">
      <w:pPr>
        <w:pStyle w:val="Heading2"/>
        <w:jc w:val="left"/>
        <w:sectPr w:rsidR="009416D2" w:rsidSect="00711174">
          <w:type w:val="continuous"/>
          <w:pgSz w:w="12240" w:h="15840"/>
          <w:pgMar w:top="450" w:right="1080" w:bottom="720" w:left="1080" w:header="720" w:footer="720" w:gutter="0"/>
          <w:cols w:space="720"/>
          <w:docGrid w:linePitch="360"/>
        </w:sectPr>
      </w:pPr>
      <w:r>
        <w:br/>
      </w:r>
      <w:r w:rsidR="002A28B0" w:rsidRPr="009416D2">
        <w:t xml:space="preserve">Subject to Brown Act: Yes </w:t>
      </w:r>
      <w:bookmarkEnd w:id="4"/>
    </w:p>
    <w:p w14:paraId="71511F4F" w14:textId="77777777" w:rsidR="00895C2C" w:rsidRPr="000C6CBE" w:rsidRDefault="00895C2C" w:rsidP="00032991">
      <w:pPr>
        <w:pStyle w:val="Heading3"/>
      </w:pPr>
      <w:r w:rsidRPr="009E0218">
        <w:t>Call to</w:t>
      </w:r>
      <w:r w:rsidRPr="000C6CBE">
        <w:t xml:space="preserve"> Order</w:t>
      </w:r>
      <w:r w:rsidR="00D427FF">
        <w:t>/</w:t>
      </w:r>
      <w:r w:rsidRPr="000C6CBE">
        <w:t>Roll Call</w:t>
      </w:r>
    </w:p>
    <w:p w14:paraId="3940E358" w14:textId="77777777" w:rsidR="00E13E59" w:rsidRDefault="002B0503" w:rsidP="00E13E59">
      <w:pPr>
        <w:rPr>
          <w:rFonts w:ascii="Calibri" w:hAnsi="Calibri"/>
          <w:sz w:val="22"/>
          <w:szCs w:val="22"/>
        </w:rPr>
      </w:pPr>
      <w:r>
        <w:rPr>
          <w:szCs w:val="22"/>
        </w:rPr>
        <w:t>Public Comments (</w:t>
      </w:r>
      <w:r w:rsidR="00957312">
        <w:rPr>
          <w:szCs w:val="22"/>
        </w:rPr>
        <w:t>if applicable</w:t>
      </w:r>
      <w:r>
        <w:rPr>
          <w:szCs w:val="22"/>
        </w:rPr>
        <w:t>)</w:t>
      </w:r>
      <w:r w:rsidR="00E13E59">
        <w:rPr>
          <w:szCs w:val="22"/>
        </w:rPr>
        <w:br/>
      </w:r>
      <w:r w:rsidR="00E13E59">
        <w:rPr>
          <w:b/>
          <w:bCs/>
          <w:u w:val="single"/>
        </w:rPr>
        <w:t>Public Participation</w:t>
      </w:r>
      <w:r w:rsidR="00E13E59">
        <w:t>:</w:t>
      </w:r>
    </w:p>
    <w:p w14:paraId="095E6E74" w14:textId="18E9B280" w:rsidR="00E13E59" w:rsidRDefault="00E13E59" w:rsidP="00E13E59">
      <w:pPr>
        <w:rPr>
          <w:shd w:val="clear" w:color="auto" w:fill="FFFFFF"/>
        </w:rPr>
      </w:pPr>
      <w:r>
        <w:rPr>
          <w:shd w:val="clear" w:color="auto" w:fill="FFFFFF"/>
        </w:rPr>
        <w:lastRenderedPageBreak/>
        <w:t xml:space="preserve">In accordance with Senate Bill 361 and guidance from the California Department of Public Health on gatherings, remote public participation is allowed and will be accepted in person by email to </w:t>
      </w:r>
      <w:hyperlink r:id="rId21" w:history="1">
        <w:r w:rsidR="00355579" w:rsidRPr="00107EF3">
          <w:rPr>
            <w:rStyle w:val="Hyperlink"/>
            <w:shd w:val="clear" w:color="auto" w:fill="FFFFFF"/>
          </w:rPr>
          <w:t>otp@collegeoftheedesert.edu</w:t>
        </w:r>
      </w:hyperlink>
      <w:r w:rsidR="00083F09">
        <w:rPr>
          <w:shd w:val="clear" w:color="auto" w:fill="FFFFFF"/>
        </w:rPr>
        <w:t xml:space="preserve">  </w:t>
      </w:r>
      <w:r>
        <w:rPr>
          <w:color w:val="333333"/>
          <w:shd w:val="clear" w:color="auto" w:fill="FFFFFF"/>
        </w:rPr>
        <w:t xml:space="preserve"> </w:t>
      </w:r>
      <w:r>
        <w:rPr>
          <w:shd w:val="clear" w:color="auto" w:fill="FFFFFF"/>
        </w:rPr>
        <w:t>during the meeting and read into the record during public comment. There is a time limit of three (3) minutes per person. All comments must be submitted or brought forward prior to the end of the public comments section.</w:t>
      </w:r>
    </w:p>
    <w:p w14:paraId="0ECAC70B" w14:textId="71409F6D" w:rsidR="00115F25" w:rsidRPr="00E13E59" w:rsidRDefault="00713C3C" w:rsidP="00E13E59">
      <w:pPr>
        <w:rPr>
          <w:shd w:val="clear" w:color="auto" w:fill="FFFFFF"/>
        </w:rPr>
      </w:pPr>
      <w:r>
        <w:rPr>
          <w:shd w:val="clear" w:color="auto" w:fill="FFFFFF"/>
        </w:rPr>
        <w:br/>
      </w:r>
      <w:r w:rsidR="00E13E59">
        <w:rPr>
          <w:shd w:val="clear" w:color="auto" w:fill="FFFFFF"/>
        </w:rPr>
        <w:t xml:space="preserve">Persons with disabilities may make a written request for a disability-related modification or accommodation, including auxiliary aids or services, </w:t>
      </w:r>
      <w:proofErr w:type="gramStart"/>
      <w:r w:rsidR="00E13E59">
        <w:rPr>
          <w:shd w:val="clear" w:color="auto" w:fill="FFFFFF"/>
        </w:rPr>
        <w:t>in order to</w:t>
      </w:r>
      <w:proofErr w:type="gramEnd"/>
      <w:r w:rsidR="00E13E59">
        <w:rPr>
          <w:shd w:val="clear" w:color="auto" w:fill="FFFFFF"/>
        </w:rPr>
        <w:t xml:space="preserve"> participate in the Board meeting. All requests should be directed to the Foundation in advance.</w:t>
      </w:r>
    </w:p>
    <w:p w14:paraId="71511F51" w14:textId="4068F77F" w:rsidR="00895C2C" w:rsidRDefault="00895C2C" w:rsidP="00032991">
      <w:pPr>
        <w:pStyle w:val="Heading3"/>
      </w:pPr>
      <w:r w:rsidRPr="004E0EC5">
        <w:t>Action Items</w:t>
      </w:r>
    </w:p>
    <w:p w14:paraId="15EB8C7F" w14:textId="23CE6109" w:rsidR="00220E61" w:rsidRPr="00220E61" w:rsidRDefault="00220E61" w:rsidP="00220E61">
      <w:r>
        <w:t>None.</w:t>
      </w:r>
    </w:p>
    <w:p w14:paraId="71511F55" w14:textId="77777777" w:rsidR="00895C2C" w:rsidRPr="004E0EC5" w:rsidRDefault="00895C2C" w:rsidP="00032991">
      <w:pPr>
        <w:pStyle w:val="Heading3"/>
      </w:pPr>
      <w:r w:rsidRPr="004E0EC5">
        <w:t>Information/Discussion Items</w:t>
      </w:r>
    </w:p>
    <w:p w14:paraId="29F4D533" w14:textId="1616138E" w:rsidR="00A21C7B" w:rsidRPr="00713C3C" w:rsidRDefault="00355579" w:rsidP="00713C3C">
      <w:pPr>
        <w:pStyle w:val="ListParagraph"/>
        <w:numPr>
          <w:ilvl w:val="1"/>
          <w:numId w:val="10"/>
        </w:numPr>
        <w:contextualSpacing w:val="0"/>
        <w:rPr>
          <w:szCs w:val="22"/>
        </w:rPr>
      </w:pPr>
      <w:r>
        <w:rPr>
          <w:szCs w:val="22"/>
        </w:rPr>
        <w:t>Staff Update</w:t>
      </w:r>
      <w:r w:rsidR="00713C3C">
        <w:rPr>
          <w:szCs w:val="22"/>
        </w:rPr>
        <w:t xml:space="preserve"> and </w:t>
      </w:r>
      <w:r w:rsidRPr="00713C3C">
        <w:rPr>
          <w:szCs w:val="22"/>
        </w:rPr>
        <w:t>Public Hearing</w:t>
      </w:r>
      <w:r w:rsidR="00713C3C">
        <w:rPr>
          <w:szCs w:val="22"/>
        </w:rPr>
        <w:t xml:space="preserve"> </w:t>
      </w:r>
      <w:r w:rsidR="00713C3C">
        <w:rPr>
          <w:szCs w:val="22"/>
        </w:rPr>
        <w:t>– (J. Priest)</w:t>
      </w:r>
    </w:p>
    <w:p w14:paraId="71511F5A" w14:textId="018571DA" w:rsidR="00895C2C" w:rsidRDefault="00895C2C" w:rsidP="00032991">
      <w:pPr>
        <w:pStyle w:val="Heading3"/>
      </w:pPr>
      <w:r w:rsidRPr="004E0EC5">
        <w:t>Good of the Order</w:t>
      </w:r>
      <w:r w:rsidR="007909C9">
        <w:t xml:space="preserve"> </w:t>
      </w:r>
    </w:p>
    <w:p w14:paraId="71511F5B" w14:textId="7AD565B5" w:rsidR="00895C2C" w:rsidRDefault="00895C2C" w:rsidP="00032991">
      <w:pPr>
        <w:pStyle w:val="Heading3"/>
      </w:pPr>
      <w:r>
        <w:t>Future Agenda Topics</w:t>
      </w:r>
      <w:r w:rsidR="007909C9">
        <w:t xml:space="preserve"> </w:t>
      </w:r>
    </w:p>
    <w:p w14:paraId="67ABBDEC" w14:textId="6CDB4FA1" w:rsidR="00871CEA" w:rsidRPr="00871CEA" w:rsidRDefault="00FA1971" w:rsidP="00871CEA">
      <w:pPr>
        <w:ind w:left="360"/>
      </w:pPr>
      <w:r>
        <w:t>Map Selection</w:t>
      </w:r>
    </w:p>
    <w:p w14:paraId="71511F5C" w14:textId="77777777" w:rsidR="00895C2C" w:rsidRPr="004E0EC5" w:rsidRDefault="00895C2C" w:rsidP="00032991">
      <w:pPr>
        <w:pStyle w:val="Heading3"/>
      </w:pPr>
      <w:r w:rsidRPr="004E0EC5">
        <w:t>Adjournment</w:t>
      </w:r>
    </w:p>
    <w:p w14:paraId="71511F5D" w14:textId="745F17FD" w:rsidR="00895C2C" w:rsidRPr="004E0EC5" w:rsidRDefault="00895C2C" w:rsidP="002B6183">
      <w:pPr>
        <w:pStyle w:val="Heading2"/>
        <w:jc w:val="left"/>
      </w:pPr>
      <w:bookmarkStart w:id="5" w:name="_Toc9250995"/>
      <w:r w:rsidRPr="004E0EC5">
        <w:t>Next Meeting</w:t>
      </w:r>
      <w:r w:rsidR="007909C9">
        <w:t xml:space="preserve"> </w:t>
      </w:r>
      <w:bookmarkEnd w:id="5"/>
    </w:p>
    <w:p w14:paraId="71511F5E" w14:textId="645497B9" w:rsidR="00895C2C" w:rsidRDefault="00115F25" w:rsidP="009E0218">
      <w:pPr>
        <w:ind w:left="360"/>
        <w:rPr>
          <w:szCs w:val="22"/>
        </w:rPr>
      </w:pPr>
      <w:r w:rsidRPr="00115F25">
        <w:rPr>
          <w:b/>
          <w:bCs/>
          <w:szCs w:val="22"/>
        </w:rPr>
        <w:t>Date:</w:t>
      </w:r>
      <w:r>
        <w:rPr>
          <w:szCs w:val="22"/>
        </w:rPr>
        <w:t xml:space="preserve"> </w:t>
      </w:r>
      <w:r w:rsidR="00A63723">
        <w:rPr>
          <w:szCs w:val="22"/>
        </w:rPr>
        <w:t>January 2</w:t>
      </w:r>
      <w:r w:rsidR="00355579">
        <w:rPr>
          <w:szCs w:val="22"/>
        </w:rPr>
        <w:t>8</w:t>
      </w:r>
      <w:r w:rsidR="00A63723">
        <w:rPr>
          <w:szCs w:val="22"/>
        </w:rPr>
        <w:t>, 2022</w:t>
      </w:r>
      <w:r w:rsidR="00392311">
        <w:rPr>
          <w:szCs w:val="22"/>
        </w:rPr>
        <w:t>,</w:t>
      </w:r>
      <w:r w:rsidR="00A63723">
        <w:rPr>
          <w:szCs w:val="22"/>
        </w:rPr>
        <w:t xml:space="preserve"> Public Hearing </w:t>
      </w:r>
      <w:r w:rsidR="00FA1971">
        <w:rPr>
          <w:szCs w:val="22"/>
        </w:rPr>
        <w:t>Joint Meeting with the DCCD Board of Trustees</w:t>
      </w:r>
    </w:p>
    <w:p w14:paraId="7E9B13A9" w14:textId="2A9CD7CA" w:rsidR="00355579" w:rsidRDefault="00FA1971" w:rsidP="00355579">
      <w:pPr>
        <w:ind w:left="360"/>
        <w:rPr>
          <w:szCs w:val="22"/>
        </w:rPr>
      </w:pPr>
      <w:r w:rsidRPr="00115F25">
        <w:rPr>
          <w:b/>
          <w:bCs/>
          <w:szCs w:val="22"/>
        </w:rPr>
        <w:t>Time:</w:t>
      </w:r>
      <w:r>
        <w:rPr>
          <w:szCs w:val="22"/>
        </w:rPr>
        <w:t xml:space="preserve"> To be determined</w:t>
      </w:r>
      <w:r w:rsidR="00355579">
        <w:rPr>
          <w:szCs w:val="22"/>
        </w:rPr>
        <w:t>.</w:t>
      </w:r>
    </w:p>
    <w:p w14:paraId="5E0F288A" w14:textId="54A740D4" w:rsidR="00355579" w:rsidRPr="004E0EC5" w:rsidRDefault="00355579" w:rsidP="00355579">
      <w:pPr>
        <w:ind w:left="360"/>
        <w:rPr>
          <w:szCs w:val="22"/>
        </w:rPr>
      </w:pPr>
      <w:r>
        <w:rPr>
          <w:b/>
          <w:bCs/>
          <w:szCs w:val="22"/>
        </w:rPr>
        <w:t>Location:</w:t>
      </w:r>
      <w:r>
        <w:rPr>
          <w:szCs w:val="22"/>
        </w:rPr>
        <w:t xml:space="preserve"> Zoom</w:t>
      </w:r>
    </w:p>
    <w:sectPr w:rsidR="00355579" w:rsidRPr="004E0EC5" w:rsidSect="00F42F63">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EAE1" w14:textId="77777777" w:rsidR="009760CF" w:rsidRDefault="009760CF" w:rsidP="00D02494">
      <w:r>
        <w:separator/>
      </w:r>
    </w:p>
  </w:endnote>
  <w:endnote w:type="continuationSeparator" w:id="0">
    <w:p w14:paraId="1D08A57F" w14:textId="77777777" w:rsidR="009760CF" w:rsidRDefault="009760CF" w:rsidP="00D0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0" w14:textId="77777777" w:rsidR="00216260" w:rsidRDefault="0021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1" w14:textId="77777777" w:rsidR="00216260" w:rsidRDefault="00216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3" w14:textId="77777777" w:rsidR="00216260" w:rsidRDefault="002162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6" w14:textId="77777777" w:rsidR="00553F4A" w:rsidRDefault="00553F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7" w14:textId="77777777" w:rsidR="00553F4A" w:rsidRDefault="00553F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9" w14:textId="77777777" w:rsidR="00553F4A" w:rsidRDefault="0055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E296" w14:textId="77777777" w:rsidR="009760CF" w:rsidRDefault="009760CF" w:rsidP="00D02494">
      <w:r>
        <w:separator/>
      </w:r>
    </w:p>
  </w:footnote>
  <w:footnote w:type="continuationSeparator" w:id="0">
    <w:p w14:paraId="5BAADA97" w14:textId="77777777" w:rsidR="009760CF" w:rsidRDefault="009760CF" w:rsidP="00D0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8E" w14:textId="77777777" w:rsidR="00216260" w:rsidRDefault="0021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8F" w14:textId="77777777" w:rsidR="00216260" w:rsidRDefault="00216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2" w14:textId="77777777" w:rsidR="00216260" w:rsidRDefault="002162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4" w14:textId="77777777" w:rsidR="00553F4A" w:rsidRDefault="00553F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5" w14:textId="77777777" w:rsidR="00553F4A" w:rsidRDefault="00553F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F98" w14:textId="77777777" w:rsidR="00553F4A" w:rsidRDefault="0055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89C"/>
    <w:multiLevelType w:val="multilevel"/>
    <w:tmpl w:val="DBC83362"/>
    <w:styleLink w:val="ActionItems"/>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7F0A1D"/>
    <w:multiLevelType w:val="multilevel"/>
    <w:tmpl w:val="512A0A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853131"/>
    <w:multiLevelType w:val="hybridMultilevel"/>
    <w:tmpl w:val="A694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72CB"/>
    <w:multiLevelType w:val="multilevel"/>
    <w:tmpl w:val="EADC89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D7694"/>
    <w:multiLevelType w:val="multilevel"/>
    <w:tmpl w:val="14742B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D87238"/>
    <w:multiLevelType w:val="multilevel"/>
    <w:tmpl w:val="512A0A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2F5FBA"/>
    <w:multiLevelType w:val="multilevel"/>
    <w:tmpl w:val="DBC83362"/>
    <w:styleLink w:val="PublicComments"/>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62476A9"/>
    <w:multiLevelType w:val="multilevel"/>
    <w:tmpl w:val="EADC89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58280E"/>
    <w:multiLevelType w:val="hybridMultilevel"/>
    <w:tmpl w:val="1E4A5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4C4F44">
      <w:start w:val="1"/>
      <w:numFmt w:val="lowerRoman"/>
      <w:lvlText w:val="%3."/>
      <w:lvlJc w:val="right"/>
      <w:pPr>
        <w:ind w:left="2160" w:hanging="180"/>
      </w:pPr>
      <w:rPr>
        <w:rFonts w:ascii="Verdana" w:hAnsi="Verdana"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00B0E"/>
    <w:multiLevelType w:val="hybridMultilevel"/>
    <w:tmpl w:val="0B60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135130"/>
    <w:multiLevelType w:val="hybridMultilevel"/>
    <w:tmpl w:val="8D4AF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D49FA"/>
    <w:multiLevelType w:val="multilevel"/>
    <w:tmpl w:val="5028A69A"/>
    <w:lvl w:ilvl="0">
      <w:start w:val="1"/>
      <w:numFmt w:val="decimal"/>
      <w:pStyle w:val="Heading3"/>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6A26AD6"/>
    <w:multiLevelType w:val="hybridMultilevel"/>
    <w:tmpl w:val="8D4AF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0045D"/>
    <w:multiLevelType w:val="multilevel"/>
    <w:tmpl w:val="14742B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1"/>
  </w:num>
  <w:num w:numId="4">
    <w:abstractNumId w:val="12"/>
  </w:num>
  <w:num w:numId="5">
    <w:abstractNumId w:val="9"/>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3"/>
  </w:num>
  <w:num w:numId="11">
    <w:abstractNumId w:val="7"/>
  </w:num>
  <w:num w:numId="12">
    <w:abstractNumId w:val="8"/>
  </w:num>
  <w:num w:numId="13">
    <w:abstractNumId w:val="3"/>
  </w:num>
  <w:num w:numId="14">
    <w:abstractNumId w:val="5"/>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0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jGwNLM0Mjc3NzJV0lEKTi0uzszPAykwqwUA5ranGywAAAA="/>
  </w:docVars>
  <w:rsids>
    <w:rsidRoot w:val="00607577"/>
    <w:rsid w:val="00013E65"/>
    <w:rsid w:val="000240C9"/>
    <w:rsid w:val="000305A4"/>
    <w:rsid w:val="00032991"/>
    <w:rsid w:val="000342C3"/>
    <w:rsid w:val="00037139"/>
    <w:rsid w:val="00052F3F"/>
    <w:rsid w:val="00054F83"/>
    <w:rsid w:val="00055A70"/>
    <w:rsid w:val="00066176"/>
    <w:rsid w:val="00076130"/>
    <w:rsid w:val="00077CFE"/>
    <w:rsid w:val="00081DEC"/>
    <w:rsid w:val="000828B9"/>
    <w:rsid w:val="00083F09"/>
    <w:rsid w:val="00091785"/>
    <w:rsid w:val="00093933"/>
    <w:rsid w:val="000A3413"/>
    <w:rsid w:val="000B77E3"/>
    <w:rsid w:val="000C6CBE"/>
    <w:rsid w:val="000E0B07"/>
    <w:rsid w:val="000F27FA"/>
    <w:rsid w:val="00100EDF"/>
    <w:rsid w:val="00106874"/>
    <w:rsid w:val="00115F25"/>
    <w:rsid w:val="00120450"/>
    <w:rsid w:val="001340E9"/>
    <w:rsid w:val="00150DE7"/>
    <w:rsid w:val="00151757"/>
    <w:rsid w:val="001551BB"/>
    <w:rsid w:val="00166D03"/>
    <w:rsid w:val="00172AD5"/>
    <w:rsid w:val="0018108E"/>
    <w:rsid w:val="001870DD"/>
    <w:rsid w:val="001908C1"/>
    <w:rsid w:val="001A28EC"/>
    <w:rsid w:val="001A4030"/>
    <w:rsid w:val="001A434E"/>
    <w:rsid w:val="001B229C"/>
    <w:rsid w:val="001D07BB"/>
    <w:rsid w:val="001D6E74"/>
    <w:rsid w:val="001E4D60"/>
    <w:rsid w:val="001F076B"/>
    <w:rsid w:val="001F1AEF"/>
    <w:rsid w:val="00202343"/>
    <w:rsid w:val="002130ED"/>
    <w:rsid w:val="00215372"/>
    <w:rsid w:val="00216260"/>
    <w:rsid w:val="00220E61"/>
    <w:rsid w:val="00243B47"/>
    <w:rsid w:val="002440BC"/>
    <w:rsid w:val="002546BC"/>
    <w:rsid w:val="00262D4F"/>
    <w:rsid w:val="002718B9"/>
    <w:rsid w:val="002724A6"/>
    <w:rsid w:val="002727FC"/>
    <w:rsid w:val="0027474A"/>
    <w:rsid w:val="002832E7"/>
    <w:rsid w:val="002861BC"/>
    <w:rsid w:val="002873C7"/>
    <w:rsid w:val="00292634"/>
    <w:rsid w:val="002A1F59"/>
    <w:rsid w:val="002A28B0"/>
    <w:rsid w:val="002A417F"/>
    <w:rsid w:val="002A635A"/>
    <w:rsid w:val="002A64BD"/>
    <w:rsid w:val="002A73C9"/>
    <w:rsid w:val="002B00A8"/>
    <w:rsid w:val="002B0503"/>
    <w:rsid w:val="002B2295"/>
    <w:rsid w:val="002B6183"/>
    <w:rsid w:val="002C4CBE"/>
    <w:rsid w:val="002C586F"/>
    <w:rsid w:val="002F51F2"/>
    <w:rsid w:val="00300C13"/>
    <w:rsid w:val="00306EBF"/>
    <w:rsid w:val="003100A7"/>
    <w:rsid w:val="0032579A"/>
    <w:rsid w:val="00327008"/>
    <w:rsid w:val="00332847"/>
    <w:rsid w:val="00333B31"/>
    <w:rsid w:val="00350512"/>
    <w:rsid w:val="00355579"/>
    <w:rsid w:val="00361A77"/>
    <w:rsid w:val="00367DA3"/>
    <w:rsid w:val="00374C84"/>
    <w:rsid w:val="003833CC"/>
    <w:rsid w:val="0038755B"/>
    <w:rsid w:val="00392311"/>
    <w:rsid w:val="0039685E"/>
    <w:rsid w:val="003A4720"/>
    <w:rsid w:val="003A69D7"/>
    <w:rsid w:val="003A710F"/>
    <w:rsid w:val="003A7DCF"/>
    <w:rsid w:val="003A7FE7"/>
    <w:rsid w:val="003B1EC6"/>
    <w:rsid w:val="003C014E"/>
    <w:rsid w:val="003F07FC"/>
    <w:rsid w:val="00402511"/>
    <w:rsid w:val="00403FE3"/>
    <w:rsid w:val="0040784E"/>
    <w:rsid w:val="00412FC3"/>
    <w:rsid w:val="00450517"/>
    <w:rsid w:val="0045554C"/>
    <w:rsid w:val="004566BD"/>
    <w:rsid w:val="00460289"/>
    <w:rsid w:val="00460A3D"/>
    <w:rsid w:val="004617E4"/>
    <w:rsid w:val="004734A2"/>
    <w:rsid w:val="00474C32"/>
    <w:rsid w:val="00480FBE"/>
    <w:rsid w:val="00497AC5"/>
    <w:rsid w:val="004A7AAF"/>
    <w:rsid w:val="004C3E29"/>
    <w:rsid w:val="004D5900"/>
    <w:rsid w:val="004D77CF"/>
    <w:rsid w:val="004E0EC5"/>
    <w:rsid w:val="004E1928"/>
    <w:rsid w:val="004E4B0C"/>
    <w:rsid w:val="004E5212"/>
    <w:rsid w:val="004E701B"/>
    <w:rsid w:val="004E743A"/>
    <w:rsid w:val="0050065C"/>
    <w:rsid w:val="005033CF"/>
    <w:rsid w:val="00504F65"/>
    <w:rsid w:val="00505C5C"/>
    <w:rsid w:val="00544FB0"/>
    <w:rsid w:val="00552506"/>
    <w:rsid w:val="00553F4A"/>
    <w:rsid w:val="005545FA"/>
    <w:rsid w:val="00563DA7"/>
    <w:rsid w:val="00567F9D"/>
    <w:rsid w:val="00571F77"/>
    <w:rsid w:val="00573C81"/>
    <w:rsid w:val="00591B48"/>
    <w:rsid w:val="00593048"/>
    <w:rsid w:val="00595046"/>
    <w:rsid w:val="005A36C0"/>
    <w:rsid w:val="005C1075"/>
    <w:rsid w:val="005C6152"/>
    <w:rsid w:val="005D4279"/>
    <w:rsid w:val="005D54CD"/>
    <w:rsid w:val="005E0DFA"/>
    <w:rsid w:val="005F327B"/>
    <w:rsid w:val="00607577"/>
    <w:rsid w:val="006143BE"/>
    <w:rsid w:val="006157FB"/>
    <w:rsid w:val="00616F70"/>
    <w:rsid w:val="00637A8E"/>
    <w:rsid w:val="00637DD6"/>
    <w:rsid w:val="00642FA6"/>
    <w:rsid w:val="006643E1"/>
    <w:rsid w:val="006748CE"/>
    <w:rsid w:val="00690D14"/>
    <w:rsid w:val="00696FA1"/>
    <w:rsid w:val="006A2867"/>
    <w:rsid w:val="006C0AB8"/>
    <w:rsid w:val="006C54D6"/>
    <w:rsid w:val="006C6AC5"/>
    <w:rsid w:val="006D72E7"/>
    <w:rsid w:val="006E1234"/>
    <w:rsid w:val="006E413D"/>
    <w:rsid w:val="007106F7"/>
    <w:rsid w:val="00711174"/>
    <w:rsid w:val="00713C3C"/>
    <w:rsid w:val="00737712"/>
    <w:rsid w:val="007420F8"/>
    <w:rsid w:val="00742337"/>
    <w:rsid w:val="00744961"/>
    <w:rsid w:val="00751BCD"/>
    <w:rsid w:val="0075299E"/>
    <w:rsid w:val="0076231E"/>
    <w:rsid w:val="00765AA5"/>
    <w:rsid w:val="00772A48"/>
    <w:rsid w:val="0077417C"/>
    <w:rsid w:val="007802A3"/>
    <w:rsid w:val="00787733"/>
    <w:rsid w:val="00787962"/>
    <w:rsid w:val="007909C9"/>
    <w:rsid w:val="00792C89"/>
    <w:rsid w:val="007A7605"/>
    <w:rsid w:val="007C2891"/>
    <w:rsid w:val="007D33DC"/>
    <w:rsid w:val="00800B99"/>
    <w:rsid w:val="008012CD"/>
    <w:rsid w:val="008072FA"/>
    <w:rsid w:val="00811493"/>
    <w:rsid w:val="008120FD"/>
    <w:rsid w:val="008413C7"/>
    <w:rsid w:val="00842381"/>
    <w:rsid w:val="008436B3"/>
    <w:rsid w:val="0084546A"/>
    <w:rsid w:val="00852A93"/>
    <w:rsid w:val="00856813"/>
    <w:rsid w:val="00867F40"/>
    <w:rsid w:val="00871CEA"/>
    <w:rsid w:val="00873F81"/>
    <w:rsid w:val="0088487B"/>
    <w:rsid w:val="00895C2C"/>
    <w:rsid w:val="0089700B"/>
    <w:rsid w:val="008A569C"/>
    <w:rsid w:val="008B2ED8"/>
    <w:rsid w:val="008B6F68"/>
    <w:rsid w:val="008E5F5D"/>
    <w:rsid w:val="0090582F"/>
    <w:rsid w:val="00914AD8"/>
    <w:rsid w:val="009176D0"/>
    <w:rsid w:val="00917C73"/>
    <w:rsid w:val="00921007"/>
    <w:rsid w:val="0092202C"/>
    <w:rsid w:val="0092709A"/>
    <w:rsid w:val="00933502"/>
    <w:rsid w:val="00937115"/>
    <w:rsid w:val="00937219"/>
    <w:rsid w:val="00940CB5"/>
    <w:rsid w:val="009416D2"/>
    <w:rsid w:val="00944656"/>
    <w:rsid w:val="00951198"/>
    <w:rsid w:val="00957312"/>
    <w:rsid w:val="009601E1"/>
    <w:rsid w:val="0096050B"/>
    <w:rsid w:val="00962D2C"/>
    <w:rsid w:val="00963735"/>
    <w:rsid w:val="00971726"/>
    <w:rsid w:val="009735DB"/>
    <w:rsid w:val="009760CF"/>
    <w:rsid w:val="00977DC6"/>
    <w:rsid w:val="00980A1A"/>
    <w:rsid w:val="00981078"/>
    <w:rsid w:val="0098177E"/>
    <w:rsid w:val="00991AAE"/>
    <w:rsid w:val="009924B1"/>
    <w:rsid w:val="0099453C"/>
    <w:rsid w:val="009968C6"/>
    <w:rsid w:val="009A4555"/>
    <w:rsid w:val="009B2920"/>
    <w:rsid w:val="009C2A17"/>
    <w:rsid w:val="009C60D2"/>
    <w:rsid w:val="009E0218"/>
    <w:rsid w:val="009E1BE4"/>
    <w:rsid w:val="009F291F"/>
    <w:rsid w:val="00A009FB"/>
    <w:rsid w:val="00A21AED"/>
    <w:rsid w:val="00A21C7B"/>
    <w:rsid w:val="00A35886"/>
    <w:rsid w:val="00A35D9C"/>
    <w:rsid w:val="00A432E5"/>
    <w:rsid w:val="00A60D2C"/>
    <w:rsid w:val="00A61B27"/>
    <w:rsid w:val="00A63723"/>
    <w:rsid w:val="00A659E3"/>
    <w:rsid w:val="00A80D13"/>
    <w:rsid w:val="00A81447"/>
    <w:rsid w:val="00A81D6D"/>
    <w:rsid w:val="00AD17FB"/>
    <w:rsid w:val="00AE2DB3"/>
    <w:rsid w:val="00AE56F8"/>
    <w:rsid w:val="00B00047"/>
    <w:rsid w:val="00B039D1"/>
    <w:rsid w:val="00B224AA"/>
    <w:rsid w:val="00B26366"/>
    <w:rsid w:val="00B264EB"/>
    <w:rsid w:val="00B462AF"/>
    <w:rsid w:val="00B55D58"/>
    <w:rsid w:val="00B664C2"/>
    <w:rsid w:val="00B66ED2"/>
    <w:rsid w:val="00B7087F"/>
    <w:rsid w:val="00B731FF"/>
    <w:rsid w:val="00B7325D"/>
    <w:rsid w:val="00B74A86"/>
    <w:rsid w:val="00B80F58"/>
    <w:rsid w:val="00B8144C"/>
    <w:rsid w:val="00B87703"/>
    <w:rsid w:val="00B91237"/>
    <w:rsid w:val="00B92DC9"/>
    <w:rsid w:val="00BA0B00"/>
    <w:rsid w:val="00BD1CC9"/>
    <w:rsid w:val="00BD2787"/>
    <w:rsid w:val="00BE5230"/>
    <w:rsid w:val="00C03032"/>
    <w:rsid w:val="00C07BC4"/>
    <w:rsid w:val="00C23C86"/>
    <w:rsid w:val="00C33928"/>
    <w:rsid w:val="00C45E3F"/>
    <w:rsid w:val="00C56C2D"/>
    <w:rsid w:val="00C5709B"/>
    <w:rsid w:val="00C60BB7"/>
    <w:rsid w:val="00C66E3B"/>
    <w:rsid w:val="00C721B5"/>
    <w:rsid w:val="00C73509"/>
    <w:rsid w:val="00C76BE4"/>
    <w:rsid w:val="00C844EE"/>
    <w:rsid w:val="00C87340"/>
    <w:rsid w:val="00C92C49"/>
    <w:rsid w:val="00C9770F"/>
    <w:rsid w:val="00CA3ADF"/>
    <w:rsid w:val="00CA46B8"/>
    <w:rsid w:val="00CB7C78"/>
    <w:rsid w:val="00CC46DC"/>
    <w:rsid w:val="00CD25C9"/>
    <w:rsid w:val="00CE5F1E"/>
    <w:rsid w:val="00CF0D9C"/>
    <w:rsid w:val="00CF19F3"/>
    <w:rsid w:val="00CF6503"/>
    <w:rsid w:val="00D01BC2"/>
    <w:rsid w:val="00D02494"/>
    <w:rsid w:val="00D07E3E"/>
    <w:rsid w:val="00D21FB3"/>
    <w:rsid w:val="00D23ECE"/>
    <w:rsid w:val="00D275DA"/>
    <w:rsid w:val="00D31D0A"/>
    <w:rsid w:val="00D320A9"/>
    <w:rsid w:val="00D33A7B"/>
    <w:rsid w:val="00D33DC8"/>
    <w:rsid w:val="00D36511"/>
    <w:rsid w:val="00D367D6"/>
    <w:rsid w:val="00D40642"/>
    <w:rsid w:val="00D427FF"/>
    <w:rsid w:val="00D42AA7"/>
    <w:rsid w:val="00D5264C"/>
    <w:rsid w:val="00D609B2"/>
    <w:rsid w:val="00D76010"/>
    <w:rsid w:val="00D9585F"/>
    <w:rsid w:val="00D95875"/>
    <w:rsid w:val="00DA00B2"/>
    <w:rsid w:val="00DA19B7"/>
    <w:rsid w:val="00DA2B16"/>
    <w:rsid w:val="00DC6CE7"/>
    <w:rsid w:val="00DD55B1"/>
    <w:rsid w:val="00DE0816"/>
    <w:rsid w:val="00DF6FDC"/>
    <w:rsid w:val="00DF7617"/>
    <w:rsid w:val="00E02CB1"/>
    <w:rsid w:val="00E03E93"/>
    <w:rsid w:val="00E06D49"/>
    <w:rsid w:val="00E115A2"/>
    <w:rsid w:val="00E13E59"/>
    <w:rsid w:val="00E1424E"/>
    <w:rsid w:val="00E16D86"/>
    <w:rsid w:val="00E21CBD"/>
    <w:rsid w:val="00E2372E"/>
    <w:rsid w:val="00E308C0"/>
    <w:rsid w:val="00E30FD4"/>
    <w:rsid w:val="00E36A7D"/>
    <w:rsid w:val="00E5315E"/>
    <w:rsid w:val="00E73DD7"/>
    <w:rsid w:val="00E777C5"/>
    <w:rsid w:val="00EA350D"/>
    <w:rsid w:val="00EA46F7"/>
    <w:rsid w:val="00EA5B00"/>
    <w:rsid w:val="00EA78E8"/>
    <w:rsid w:val="00EB61A7"/>
    <w:rsid w:val="00EC1FBB"/>
    <w:rsid w:val="00EF1F45"/>
    <w:rsid w:val="00EF3386"/>
    <w:rsid w:val="00EF49E0"/>
    <w:rsid w:val="00F07B29"/>
    <w:rsid w:val="00F13904"/>
    <w:rsid w:val="00F42F63"/>
    <w:rsid w:val="00F557A0"/>
    <w:rsid w:val="00F60916"/>
    <w:rsid w:val="00F64A9E"/>
    <w:rsid w:val="00F71150"/>
    <w:rsid w:val="00F756A9"/>
    <w:rsid w:val="00F867C2"/>
    <w:rsid w:val="00F92D06"/>
    <w:rsid w:val="00F95F09"/>
    <w:rsid w:val="00FA1971"/>
    <w:rsid w:val="00FA350C"/>
    <w:rsid w:val="00FB1B5F"/>
    <w:rsid w:val="00FD48AF"/>
    <w:rsid w:val="00FF154B"/>
    <w:rsid w:val="00FF2A0A"/>
    <w:rsid w:val="00FF65F4"/>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11F01"/>
  <w15:chartTrackingRefBased/>
  <w15:docId w15:val="{F2A10F47-91E9-4FFE-AF74-8FB62A76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29"/>
    <w:pPr>
      <w:spacing w:after="0" w:line="360" w:lineRule="auto"/>
    </w:pPr>
    <w:rPr>
      <w:rFonts w:ascii="Verdana" w:hAnsi="Verdana"/>
      <w:sz w:val="24"/>
      <w:szCs w:val="24"/>
    </w:rPr>
  </w:style>
  <w:style w:type="paragraph" w:styleId="Heading1">
    <w:name w:val="heading 1"/>
    <w:basedOn w:val="Normal"/>
    <w:next w:val="Normal"/>
    <w:link w:val="Heading1Char"/>
    <w:uiPriority w:val="9"/>
    <w:qFormat/>
    <w:rsid w:val="00333B31"/>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2B6183"/>
    <w:pPr>
      <w:jc w:val="center"/>
      <w:outlineLvl w:val="1"/>
    </w:pPr>
    <w:rPr>
      <w:b/>
    </w:rPr>
  </w:style>
  <w:style w:type="paragraph" w:styleId="Heading3">
    <w:name w:val="heading 3"/>
    <w:next w:val="Normal"/>
    <w:link w:val="Heading3Char"/>
    <w:uiPriority w:val="9"/>
    <w:unhideWhenUsed/>
    <w:qFormat/>
    <w:rsid w:val="00032991"/>
    <w:pPr>
      <w:numPr>
        <w:numId w:val="3"/>
      </w:numPr>
      <w:spacing w:before="80" w:after="0" w:line="360" w:lineRule="auto"/>
      <w:outlineLvl w:val="2"/>
    </w:pPr>
    <w:rPr>
      <w:rFonts w:ascii="Verdana" w:hAnsi="Verdana"/>
      <w:b/>
      <w:color w:val="C00000"/>
      <w:sz w:val="24"/>
      <w:szCs w:val="24"/>
    </w:rPr>
  </w:style>
  <w:style w:type="paragraph" w:styleId="Heading4">
    <w:name w:val="heading 4"/>
    <w:basedOn w:val="Normal"/>
    <w:next w:val="Normal"/>
    <w:link w:val="Heading4Char"/>
    <w:uiPriority w:val="9"/>
    <w:unhideWhenUsed/>
    <w:qFormat/>
    <w:rsid w:val="00593048"/>
    <w:pPr>
      <w:spacing w:before="220"/>
      <w:outlineLvl w:val="3"/>
    </w:pPr>
    <w:rPr>
      <w:b/>
    </w:rPr>
  </w:style>
  <w:style w:type="paragraph" w:styleId="Heading5">
    <w:name w:val="heading 5"/>
    <w:basedOn w:val="Heading4"/>
    <w:next w:val="Normal"/>
    <w:link w:val="Heading5Char"/>
    <w:uiPriority w:val="9"/>
    <w:unhideWhenUsed/>
    <w:qFormat/>
    <w:rsid w:val="00EF3386"/>
    <w:pPr>
      <w:ind w:left="504" w:hanging="504"/>
      <w:outlineLvl w:val="4"/>
    </w:pPr>
  </w:style>
  <w:style w:type="paragraph" w:styleId="Heading6">
    <w:name w:val="heading 6"/>
    <w:basedOn w:val="Heading5"/>
    <w:next w:val="Normal"/>
    <w:link w:val="Heading6Char"/>
    <w:uiPriority w:val="9"/>
    <w:unhideWhenUsed/>
    <w:qFormat/>
    <w:rsid w:val="00EF3386"/>
    <w:pPr>
      <w:spacing w:before="120" w:line="240" w:lineRule="auto"/>
      <w:outlineLvl w:val="5"/>
    </w:pPr>
  </w:style>
  <w:style w:type="paragraph" w:styleId="Heading7">
    <w:name w:val="heading 7"/>
    <w:basedOn w:val="Normal"/>
    <w:next w:val="Normal"/>
    <w:link w:val="Heading7Char"/>
    <w:uiPriority w:val="9"/>
    <w:unhideWhenUsed/>
    <w:rsid w:val="00EF33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577"/>
    <w:pPr>
      <w:tabs>
        <w:tab w:val="center" w:pos="4680"/>
        <w:tab w:val="right" w:pos="9360"/>
      </w:tabs>
      <w:spacing w:line="240" w:lineRule="auto"/>
    </w:pPr>
  </w:style>
  <w:style w:type="character" w:customStyle="1" w:styleId="HeaderChar">
    <w:name w:val="Header Char"/>
    <w:basedOn w:val="DefaultParagraphFont"/>
    <w:link w:val="Header"/>
    <w:uiPriority w:val="99"/>
    <w:rsid w:val="00607577"/>
  </w:style>
  <w:style w:type="paragraph" w:styleId="Footer">
    <w:name w:val="footer"/>
    <w:basedOn w:val="Normal"/>
    <w:link w:val="FooterChar"/>
    <w:uiPriority w:val="99"/>
    <w:unhideWhenUsed/>
    <w:rsid w:val="00607577"/>
    <w:pPr>
      <w:tabs>
        <w:tab w:val="center" w:pos="4680"/>
        <w:tab w:val="right" w:pos="9360"/>
      </w:tabs>
      <w:spacing w:line="240" w:lineRule="auto"/>
    </w:pPr>
  </w:style>
  <w:style w:type="character" w:customStyle="1" w:styleId="FooterChar">
    <w:name w:val="Footer Char"/>
    <w:basedOn w:val="DefaultParagraphFont"/>
    <w:link w:val="Footer"/>
    <w:uiPriority w:val="99"/>
    <w:rsid w:val="00607577"/>
  </w:style>
  <w:style w:type="character" w:customStyle="1" w:styleId="Heading1Char">
    <w:name w:val="Heading 1 Char"/>
    <w:basedOn w:val="DefaultParagraphFont"/>
    <w:link w:val="Heading1"/>
    <w:uiPriority w:val="9"/>
    <w:rsid w:val="00333B31"/>
    <w:rPr>
      <w:rFonts w:ascii="Verdana" w:eastAsiaTheme="majorEastAsia" w:hAnsi="Verdana" w:cstheme="majorBidi"/>
      <w:b/>
      <w:color w:val="000000" w:themeColor="text1"/>
      <w:sz w:val="28"/>
      <w:szCs w:val="28"/>
    </w:rPr>
  </w:style>
  <w:style w:type="character" w:customStyle="1" w:styleId="Heading2Char">
    <w:name w:val="Heading 2 Char"/>
    <w:basedOn w:val="DefaultParagraphFont"/>
    <w:link w:val="Heading2"/>
    <w:uiPriority w:val="9"/>
    <w:rsid w:val="002B6183"/>
    <w:rPr>
      <w:rFonts w:ascii="Verdana" w:hAnsi="Verdana"/>
      <w:b/>
      <w:sz w:val="24"/>
      <w:szCs w:val="24"/>
    </w:rPr>
  </w:style>
  <w:style w:type="paragraph" w:styleId="ListParagraph">
    <w:name w:val="List Paragraph"/>
    <w:basedOn w:val="Normal"/>
    <w:uiPriority w:val="34"/>
    <w:rsid w:val="00607577"/>
    <w:pPr>
      <w:ind w:left="720"/>
      <w:contextualSpacing/>
    </w:pPr>
  </w:style>
  <w:style w:type="character" w:customStyle="1" w:styleId="Heading3Char">
    <w:name w:val="Heading 3 Char"/>
    <w:basedOn w:val="DefaultParagraphFont"/>
    <w:link w:val="Heading3"/>
    <w:uiPriority w:val="9"/>
    <w:rsid w:val="00032991"/>
    <w:rPr>
      <w:rFonts w:ascii="Verdana" w:hAnsi="Verdana"/>
      <w:b/>
      <w:color w:val="C00000"/>
      <w:sz w:val="24"/>
      <w:szCs w:val="24"/>
    </w:rPr>
  </w:style>
  <w:style w:type="character" w:styleId="Hyperlink">
    <w:name w:val="Hyperlink"/>
    <w:basedOn w:val="DefaultParagraphFont"/>
    <w:uiPriority w:val="99"/>
    <w:unhideWhenUsed/>
    <w:rsid w:val="001A4030"/>
    <w:rPr>
      <w:color w:val="0563C1" w:themeColor="hyperlink"/>
      <w:u w:val="single"/>
    </w:rPr>
  </w:style>
  <w:style w:type="numbering" w:customStyle="1" w:styleId="PublicComments">
    <w:name w:val="Public Comments"/>
    <w:uiPriority w:val="99"/>
    <w:rsid w:val="00BD1CC9"/>
    <w:pPr>
      <w:numPr>
        <w:numId w:val="1"/>
      </w:numPr>
    </w:pPr>
  </w:style>
  <w:style w:type="numbering" w:customStyle="1" w:styleId="ActionItems">
    <w:name w:val="Action Items"/>
    <w:uiPriority w:val="99"/>
    <w:rsid w:val="00BD1CC9"/>
    <w:pPr>
      <w:numPr>
        <w:numId w:val="2"/>
      </w:numPr>
    </w:pPr>
  </w:style>
  <w:style w:type="table" w:styleId="TableGrid">
    <w:name w:val="Table Grid"/>
    <w:basedOn w:val="TableNormal"/>
    <w:uiPriority w:val="39"/>
    <w:rsid w:val="008A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93048"/>
    <w:rPr>
      <w:b/>
      <w:sz w:val="24"/>
      <w:szCs w:val="24"/>
    </w:rPr>
  </w:style>
  <w:style w:type="paragraph" w:styleId="NoSpacing">
    <w:name w:val="No Spacing"/>
    <w:uiPriority w:val="1"/>
    <w:rsid w:val="005D4279"/>
    <w:pPr>
      <w:spacing w:after="0" w:line="240" w:lineRule="auto"/>
    </w:pPr>
    <w:rPr>
      <w:rFonts w:ascii="Tahoma" w:eastAsia="Times New Roman" w:hAnsi="Tahoma" w:cs="Times New Roman"/>
      <w:spacing w:val="4"/>
      <w:sz w:val="16"/>
      <w:szCs w:val="18"/>
    </w:rPr>
  </w:style>
  <w:style w:type="character" w:customStyle="1" w:styleId="Heading5Char">
    <w:name w:val="Heading 5 Char"/>
    <w:basedOn w:val="DefaultParagraphFont"/>
    <w:link w:val="Heading5"/>
    <w:uiPriority w:val="9"/>
    <w:rsid w:val="00EF3386"/>
    <w:rPr>
      <w:rFonts w:ascii="Verdana" w:hAnsi="Verdana"/>
      <w:b/>
      <w:sz w:val="24"/>
      <w:szCs w:val="24"/>
    </w:rPr>
  </w:style>
  <w:style w:type="character" w:customStyle="1" w:styleId="Heading6Char">
    <w:name w:val="Heading 6 Char"/>
    <w:basedOn w:val="DefaultParagraphFont"/>
    <w:link w:val="Heading6"/>
    <w:uiPriority w:val="9"/>
    <w:rsid w:val="00EF3386"/>
    <w:rPr>
      <w:rFonts w:ascii="Verdana" w:hAnsi="Verdana"/>
      <w:b/>
      <w:sz w:val="24"/>
      <w:szCs w:val="24"/>
    </w:rPr>
  </w:style>
  <w:style w:type="character" w:customStyle="1" w:styleId="Heading7Char">
    <w:name w:val="Heading 7 Char"/>
    <w:basedOn w:val="DefaultParagraphFont"/>
    <w:link w:val="Heading7"/>
    <w:uiPriority w:val="9"/>
    <w:rsid w:val="00EF3386"/>
    <w:rPr>
      <w:rFonts w:asciiTheme="majorHAnsi" w:eastAsiaTheme="majorEastAsia" w:hAnsiTheme="majorHAnsi" w:cstheme="majorBidi"/>
      <w:i/>
      <w:iCs/>
      <w:color w:val="1F4D78" w:themeColor="accent1" w:themeShade="7F"/>
      <w:sz w:val="24"/>
      <w:szCs w:val="24"/>
    </w:rPr>
  </w:style>
  <w:style w:type="character" w:styleId="UnresolvedMention">
    <w:name w:val="Unresolved Mention"/>
    <w:basedOn w:val="DefaultParagraphFont"/>
    <w:uiPriority w:val="99"/>
    <w:semiHidden/>
    <w:unhideWhenUsed/>
    <w:rsid w:val="003C014E"/>
    <w:rPr>
      <w:color w:val="605E5C"/>
      <w:shd w:val="clear" w:color="auto" w:fill="E1DFDD"/>
    </w:rPr>
  </w:style>
  <w:style w:type="character" w:styleId="FollowedHyperlink">
    <w:name w:val="FollowedHyperlink"/>
    <w:basedOn w:val="DefaultParagraphFont"/>
    <w:uiPriority w:val="99"/>
    <w:semiHidden/>
    <w:unhideWhenUsed/>
    <w:rsid w:val="00E02CB1"/>
    <w:rPr>
      <w:color w:val="954F72" w:themeColor="followedHyperlink"/>
      <w:u w:val="single"/>
    </w:rPr>
  </w:style>
  <w:style w:type="paragraph" w:styleId="TOC1">
    <w:name w:val="toc 1"/>
    <w:basedOn w:val="Normal"/>
    <w:next w:val="Normal"/>
    <w:autoRedefine/>
    <w:uiPriority w:val="39"/>
    <w:unhideWhenUsed/>
    <w:rsid w:val="00B7325D"/>
    <w:pPr>
      <w:spacing w:after="100"/>
    </w:pPr>
    <w:rPr>
      <w:b/>
      <w:color w:val="0070C0"/>
      <w:u w:val="single"/>
    </w:rPr>
  </w:style>
  <w:style w:type="paragraph" w:styleId="TOC2">
    <w:name w:val="toc 2"/>
    <w:basedOn w:val="Normal"/>
    <w:next w:val="Normal"/>
    <w:autoRedefine/>
    <w:uiPriority w:val="39"/>
    <w:unhideWhenUsed/>
    <w:rsid w:val="00B7325D"/>
    <w:pPr>
      <w:spacing w:after="100"/>
      <w:ind w:left="240"/>
    </w:pPr>
    <w:rPr>
      <w:b/>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1031">
      <w:bodyDiv w:val="1"/>
      <w:marLeft w:val="0"/>
      <w:marRight w:val="0"/>
      <w:marTop w:val="0"/>
      <w:marBottom w:val="0"/>
      <w:divBdr>
        <w:top w:val="none" w:sz="0" w:space="0" w:color="auto"/>
        <w:left w:val="none" w:sz="0" w:space="0" w:color="auto"/>
        <w:bottom w:val="none" w:sz="0" w:space="0" w:color="auto"/>
        <w:right w:val="none" w:sz="0" w:space="0" w:color="auto"/>
      </w:divBdr>
    </w:div>
    <w:div w:id="529798913">
      <w:bodyDiv w:val="1"/>
      <w:marLeft w:val="0"/>
      <w:marRight w:val="0"/>
      <w:marTop w:val="0"/>
      <w:marBottom w:val="0"/>
      <w:divBdr>
        <w:top w:val="none" w:sz="0" w:space="0" w:color="auto"/>
        <w:left w:val="none" w:sz="0" w:space="0" w:color="auto"/>
        <w:bottom w:val="none" w:sz="0" w:space="0" w:color="auto"/>
        <w:right w:val="none" w:sz="0" w:space="0" w:color="auto"/>
      </w:divBdr>
    </w:div>
    <w:div w:id="9252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otp@collegeoftheedesert.edu" TargetMode="External"/><Relationship Id="rId7" Type="http://schemas.openxmlformats.org/officeDocument/2006/relationships/settings" Target="settings.xml"/><Relationship Id="rId12" Type="http://schemas.openxmlformats.org/officeDocument/2006/relationships/hyperlink" Target="https://cccconfer.zoom.us/j/94957728207"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ccconfer.zoom.us/j/949577282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llegeofthedeser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24D0E9B71744BA478820964571112" ma:contentTypeVersion="0" ma:contentTypeDescription="Create a new document." ma:contentTypeScope="" ma:versionID="ab0b9b8b95615fe558a0a6da8aeace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40E3F-6C0D-4B84-A363-D9187D118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CC49EF-A40A-4446-A551-1FF9BD60CD85}">
  <ds:schemaRefs>
    <ds:schemaRef ds:uri="http://schemas.openxmlformats.org/officeDocument/2006/bibliography"/>
  </ds:schemaRefs>
</ds:datastoreItem>
</file>

<file path=customXml/itemProps3.xml><?xml version="1.0" encoding="utf-8"?>
<ds:datastoreItem xmlns:ds="http://schemas.openxmlformats.org/officeDocument/2006/customXml" ds:itemID="{147CCCAB-FEF5-41BF-A5C7-8184236B58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541481-677C-40D1-9E61-A33193324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Crisosto</dc:creator>
  <cp:keywords/>
  <dc:description/>
  <cp:lastModifiedBy>Jessica Enders</cp:lastModifiedBy>
  <cp:revision>2</cp:revision>
  <dcterms:created xsi:type="dcterms:W3CDTF">2022-01-14T21:07:00Z</dcterms:created>
  <dcterms:modified xsi:type="dcterms:W3CDTF">2022-01-14T21:07:00Z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0x010100C3524D0E9B71744BA478820964571112</vt:lpwstr>
  </property>
</Properties>
</file>